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4288" w14:textId="6A6C7B66" w:rsidR="000F4219" w:rsidRDefault="00BA64A1">
      <w:pPr>
        <w:pStyle w:val="Nagwek20"/>
        <w:keepNext/>
        <w:keepLines/>
        <w:shd w:val="clear" w:color="auto" w:fill="auto"/>
        <w:ind w:left="2600" w:right="2520" w:hanging="1300"/>
      </w:pPr>
      <w:bookmarkStart w:id="0" w:name="bookmark1"/>
      <w:r>
        <w:rPr>
          <w:rFonts w:ascii="Arial" w:eastAsia="Arial" w:hAnsi="Arial" w:cs="Arial"/>
          <w:b w:val="0"/>
          <w:bCs w:val="0"/>
          <w:color w:val="E87D91"/>
          <w:sz w:val="24"/>
          <w:szCs w:val="24"/>
        </w:rPr>
        <w:t xml:space="preserve">                </w:t>
      </w:r>
      <w:r w:rsidR="004E1A91">
        <w:rPr>
          <w:rFonts w:ascii="Arial" w:eastAsia="Arial" w:hAnsi="Arial" w:cs="Arial"/>
          <w:b w:val="0"/>
          <w:bCs w:val="0"/>
          <w:color w:val="E87D91"/>
          <w:sz w:val="24"/>
          <w:szCs w:val="24"/>
        </w:rPr>
        <w:t xml:space="preserve">       </w:t>
      </w:r>
      <w:r>
        <w:rPr>
          <w:rFonts w:ascii="Arial" w:eastAsia="Arial" w:hAnsi="Arial" w:cs="Arial"/>
          <w:b w:val="0"/>
          <w:bCs w:val="0"/>
          <w:color w:val="E87D91"/>
          <w:sz w:val="24"/>
          <w:szCs w:val="24"/>
        </w:rPr>
        <w:t xml:space="preserve"> </w:t>
      </w:r>
      <w:r>
        <w:t xml:space="preserve">UCHWAŁA NR </w:t>
      </w:r>
      <w:r w:rsidR="00762469">
        <w:t>LXXX / 412 / 24</w:t>
      </w:r>
      <w:r>
        <w:br/>
        <w:t>RADY POWIATU OBORNICKIEGO</w:t>
      </w:r>
      <w:bookmarkEnd w:id="0"/>
    </w:p>
    <w:p w14:paraId="010B36BF" w14:textId="4183DF84" w:rsidR="000F4219" w:rsidRDefault="00000000">
      <w:pPr>
        <w:pStyle w:val="Teksttreci0"/>
        <w:shd w:val="clear" w:color="auto" w:fill="auto"/>
        <w:spacing w:after="300" w:line="240" w:lineRule="auto"/>
        <w:ind w:firstLine="0"/>
        <w:jc w:val="center"/>
      </w:pPr>
      <w:r>
        <w:t xml:space="preserve">z dnia </w:t>
      </w:r>
      <w:r w:rsidR="004E1A91">
        <w:t>25 stycznia 2024 roku</w:t>
      </w:r>
    </w:p>
    <w:p w14:paraId="264000F9" w14:textId="77777777" w:rsidR="000F4219" w:rsidRDefault="00000000">
      <w:pPr>
        <w:pStyle w:val="Nagwek20"/>
        <w:keepNext/>
        <w:keepLines/>
        <w:shd w:val="clear" w:color="auto" w:fill="auto"/>
        <w:spacing w:after="460" w:line="240" w:lineRule="auto"/>
        <w:ind w:left="0" w:right="0" w:firstLine="0"/>
        <w:jc w:val="center"/>
      </w:pPr>
      <w:bookmarkStart w:id="1" w:name="bookmark2"/>
      <w:r>
        <w:t>w sprawie przekazania petycji według właściwości</w:t>
      </w:r>
      <w:bookmarkEnd w:id="1"/>
    </w:p>
    <w:p w14:paraId="00722428" w14:textId="65572363" w:rsidR="000F4219" w:rsidRDefault="00000000">
      <w:pPr>
        <w:pStyle w:val="Teksttreci0"/>
        <w:shd w:val="clear" w:color="auto" w:fill="auto"/>
        <w:spacing w:after="60" w:line="266" w:lineRule="auto"/>
        <w:ind w:firstLine="380"/>
      </w:pPr>
      <w:r>
        <w:t>Na podstawie art. 12 ust. 11 ustawy z dnia 5 czerwca 1998 r. o samorządzie powiatowym</w:t>
      </w:r>
      <w:r>
        <w:br/>
        <w:t>(</w:t>
      </w:r>
      <w:proofErr w:type="spellStart"/>
      <w:r>
        <w:t>t.j</w:t>
      </w:r>
      <w:proofErr w:type="spellEnd"/>
      <w:r>
        <w:t>. Dz.U. z 202</w:t>
      </w:r>
      <w:r w:rsidR="00A01116">
        <w:t>2</w:t>
      </w:r>
      <w:r>
        <w:t xml:space="preserve"> r. poz. </w:t>
      </w:r>
      <w:proofErr w:type="gramStart"/>
      <w:r w:rsidR="00A01116">
        <w:t xml:space="preserve">1526 </w:t>
      </w:r>
      <w:r>
        <w:t>)</w:t>
      </w:r>
      <w:proofErr w:type="gramEnd"/>
      <w:r>
        <w:t xml:space="preserve"> i art. 6 </w:t>
      </w:r>
      <w:proofErr w:type="spellStart"/>
      <w:r>
        <w:t>ust.l</w:t>
      </w:r>
      <w:proofErr w:type="spellEnd"/>
      <w:r>
        <w:t xml:space="preserve"> ustawy z dnia 11 lipca 2014 r. o petycjach</w:t>
      </w:r>
      <w:r>
        <w:br/>
        <w:t>(</w:t>
      </w:r>
      <w:proofErr w:type="spellStart"/>
      <w:r>
        <w:t>t.j</w:t>
      </w:r>
      <w:proofErr w:type="spellEnd"/>
      <w:r>
        <w:t xml:space="preserve">. Dz.U. z 2018 r. poz. 870) </w:t>
      </w:r>
      <w:r>
        <w:rPr>
          <w:b/>
          <w:bCs/>
        </w:rPr>
        <w:t>Rada Powiatu Obornickiego uchwala, co następuje:</w:t>
      </w:r>
    </w:p>
    <w:p w14:paraId="35E1CD63" w14:textId="48460471" w:rsidR="000F4219" w:rsidRDefault="00000000">
      <w:pPr>
        <w:pStyle w:val="Teksttreci0"/>
        <w:shd w:val="clear" w:color="auto" w:fill="auto"/>
        <w:spacing w:after="60" w:line="269" w:lineRule="auto"/>
        <w:ind w:firstLine="380"/>
      </w:pPr>
      <w:r>
        <w:rPr>
          <w:b/>
          <w:bCs/>
        </w:rPr>
        <w:t xml:space="preserve">§ 1. </w:t>
      </w:r>
      <w:r>
        <w:t>Uznaje się Radę Powiatu Obornickiego za niewłaściwą do rozpatrzenia petycji</w:t>
      </w:r>
      <w:r>
        <w:br/>
        <w:t xml:space="preserve">z dnia </w:t>
      </w:r>
      <w:r w:rsidR="004E1A91">
        <w:t>27 listopada 2023 roku</w:t>
      </w:r>
      <w:r>
        <w:t xml:space="preserve"> w sprawie </w:t>
      </w:r>
      <w:r w:rsidR="00A01116">
        <w:t xml:space="preserve">pilnego remontu </w:t>
      </w:r>
      <w:r>
        <w:t xml:space="preserve">drogi powiatowej </w:t>
      </w:r>
      <w:r w:rsidR="00A01116">
        <w:t xml:space="preserve">nr </w:t>
      </w:r>
      <w:r w:rsidR="004E1A91">
        <w:t>2030 P.</w:t>
      </w:r>
    </w:p>
    <w:p w14:paraId="32912FAA" w14:textId="77777777" w:rsidR="000F4219" w:rsidRDefault="00000000">
      <w:pPr>
        <w:pStyle w:val="Teksttreci0"/>
        <w:shd w:val="clear" w:color="auto" w:fill="auto"/>
        <w:spacing w:after="60" w:line="269" w:lineRule="auto"/>
        <w:ind w:firstLine="380"/>
      </w:pPr>
      <w:r>
        <w:rPr>
          <w:b/>
          <w:bCs/>
        </w:rPr>
        <w:t xml:space="preserve">§ 2. </w:t>
      </w:r>
      <w:r>
        <w:t>Postanawia się petycję, o której mowa w § 1, przekazać Zarządowi Powiatu</w:t>
      </w:r>
      <w:r>
        <w:br/>
        <w:t>Obornickiego celem jej rozpatrzenia zgodnie z właściwością.</w:t>
      </w:r>
    </w:p>
    <w:p w14:paraId="06DE482E" w14:textId="77777777" w:rsidR="000F4219" w:rsidRDefault="00000000">
      <w:pPr>
        <w:pStyle w:val="Teksttreci0"/>
        <w:shd w:val="clear" w:color="auto" w:fill="auto"/>
        <w:spacing w:after="60" w:line="269" w:lineRule="auto"/>
        <w:ind w:firstLine="380"/>
      </w:pPr>
      <w:r>
        <w:rPr>
          <w:b/>
          <w:bCs/>
        </w:rPr>
        <w:t xml:space="preserve">§ 3. </w:t>
      </w:r>
      <w:r>
        <w:t>Uzasadnienie stanowiska stanowi załącznik do niniejszej uchwały.</w:t>
      </w:r>
    </w:p>
    <w:p w14:paraId="1883C1C3" w14:textId="0C892C9A" w:rsidR="000F4219" w:rsidRDefault="00000000">
      <w:pPr>
        <w:pStyle w:val="Teksttreci0"/>
        <w:shd w:val="clear" w:color="auto" w:fill="auto"/>
        <w:spacing w:after="60" w:line="269" w:lineRule="auto"/>
        <w:ind w:firstLine="380"/>
      </w:pPr>
      <w:r>
        <w:rPr>
          <w:b/>
          <w:bCs/>
        </w:rPr>
        <w:t xml:space="preserve">§ 4. </w:t>
      </w:r>
      <w:r>
        <w:t>Wykonanie uchwały powierza się Przewodnicząc</w:t>
      </w:r>
      <w:r w:rsidR="00DD36F0">
        <w:t>emu</w:t>
      </w:r>
      <w:r>
        <w:t xml:space="preserve"> Rady Powiatu Obornickiego.</w:t>
      </w:r>
    </w:p>
    <w:p w14:paraId="665A18DC" w14:textId="5BDB8393" w:rsidR="000F4219" w:rsidRDefault="00000000">
      <w:pPr>
        <w:pStyle w:val="Teksttreci0"/>
        <w:shd w:val="clear" w:color="auto" w:fill="auto"/>
        <w:spacing w:after="60" w:line="269" w:lineRule="auto"/>
        <w:ind w:firstLine="380"/>
      </w:pPr>
      <w:r>
        <w:rPr>
          <w:noProof/>
        </w:rPr>
        <mc:AlternateContent>
          <mc:Choice Requires="wps">
            <w:drawing>
              <wp:anchor distT="865505" distB="201295" distL="3680460" distR="114300" simplePos="0" relativeHeight="125829385" behindDoc="0" locked="0" layoutInCell="1" allowOverlap="1" wp14:anchorId="1F894CE5" wp14:editId="0F5388E1">
                <wp:simplePos x="0" y="0"/>
                <wp:positionH relativeFrom="page">
                  <wp:posOffset>5576570</wp:posOffset>
                </wp:positionH>
                <wp:positionV relativeFrom="margin">
                  <wp:posOffset>4599305</wp:posOffset>
                </wp:positionV>
                <wp:extent cx="113030" cy="18605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51EEA3" w14:textId="77777777" w:rsidR="000F4219" w:rsidRDefault="00000000">
                            <w:pPr>
                              <w:pStyle w:val="Teksttreci0"/>
                              <w:shd w:val="clear" w:color="auto" w:fill="auto"/>
                              <w:spacing w:after="0" w:line="240" w:lineRule="auto"/>
                              <w:ind w:firstLine="0"/>
                              <w:jc w:val="left"/>
                            </w:pPr>
                            <w:r>
                              <w:rPr>
                                <w:color w:val="E87D91"/>
                              </w:rPr>
                              <w:t>,7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894CE5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439.1pt;margin-top:362.15pt;width:8.9pt;height:14.65pt;z-index:125829385;visibility:visible;mso-wrap-style:square;mso-wrap-distance-left:289.8pt;mso-wrap-distance-top:68.15pt;mso-wrap-distance-right:9pt;mso-wrap-distance-bottom:15.8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" filled="f" stroked="f">
                <v:textbox style="mso-fit-shape-to-text:t" inset="0,0,0,0">
                  <w:txbxContent>
                    <w:p w14:paraId="0E51EEA3" w14:textId="77777777" w:rsidR="000F4219" w:rsidRDefault="00000000">
                      <w:pPr>
                        <w:pStyle w:val="Teksttreci0"/>
                        <w:shd w:val="clear" w:color="auto" w:fill="auto"/>
                        <w:spacing w:after="0" w:line="240" w:lineRule="auto"/>
                        <w:ind w:firstLine="0"/>
                        <w:jc w:val="left"/>
                      </w:pPr>
                      <w:r>
                        <w:rPr>
                          <w:color w:val="E87D91"/>
                        </w:rPr>
                        <w:t>,7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b/>
          <w:bCs/>
        </w:rPr>
        <w:t xml:space="preserve">§ 5. </w:t>
      </w:r>
      <w:r>
        <w:t>Uchwała wchodzi w życie z dniem podjęcia.</w:t>
      </w:r>
    </w:p>
    <w:p w14:paraId="77E9FE2A" w14:textId="77777777" w:rsidR="00BA64A1" w:rsidRDefault="00BA64A1">
      <w:pPr>
        <w:pStyle w:val="Teksttreci0"/>
        <w:shd w:val="clear" w:color="auto" w:fill="auto"/>
        <w:spacing w:after="60" w:line="269" w:lineRule="auto"/>
        <w:ind w:firstLine="380"/>
      </w:pPr>
    </w:p>
    <w:p w14:paraId="364ABB95" w14:textId="77777777" w:rsidR="00BA64A1" w:rsidRDefault="00BA64A1">
      <w:pPr>
        <w:pStyle w:val="Teksttreci0"/>
        <w:shd w:val="clear" w:color="auto" w:fill="auto"/>
        <w:spacing w:after="60" w:line="269" w:lineRule="auto"/>
        <w:ind w:firstLine="380"/>
      </w:pPr>
    </w:p>
    <w:p w14:paraId="0012D6E7" w14:textId="77777777" w:rsidR="00BA64A1" w:rsidRDefault="00BA64A1">
      <w:pPr>
        <w:pStyle w:val="Teksttreci0"/>
        <w:shd w:val="clear" w:color="auto" w:fill="auto"/>
        <w:spacing w:after="60" w:line="269" w:lineRule="auto"/>
        <w:ind w:firstLine="380"/>
      </w:pPr>
    </w:p>
    <w:p w14:paraId="11AD2066" w14:textId="77777777" w:rsidR="00BA64A1" w:rsidRDefault="00BA64A1">
      <w:pPr>
        <w:pStyle w:val="Teksttreci0"/>
        <w:shd w:val="clear" w:color="auto" w:fill="auto"/>
        <w:spacing w:after="60" w:line="269" w:lineRule="auto"/>
        <w:ind w:firstLine="380"/>
        <w:sectPr w:rsidR="00BA64A1" w:rsidSect="002E39B8">
          <w:pgSz w:w="11900" w:h="16840"/>
          <w:pgMar w:top="1070" w:right="1548" w:bottom="1070" w:left="1313" w:header="0" w:footer="3" w:gutter="0"/>
          <w:cols w:space="720"/>
          <w:noEndnote/>
          <w:docGrid w:linePitch="360"/>
        </w:sectPr>
      </w:pPr>
    </w:p>
    <w:p w14:paraId="39C09244" w14:textId="77777777" w:rsidR="000F4219" w:rsidRDefault="00000000">
      <w:pPr>
        <w:pStyle w:val="Teksttreci0"/>
        <w:shd w:val="clear" w:color="auto" w:fill="auto"/>
        <w:spacing w:after="0" w:line="264" w:lineRule="auto"/>
        <w:ind w:left="4300" w:firstLine="20"/>
        <w:jc w:val="left"/>
      </w:pPr>
      <w:r>
        <w:lastRenderedPageBreak/>
        <w:t>Załącznik</w:t>
      </w:r>
    </w:p>
    <w:p w14:paraId="2BB810CC" w14:textId="7C2FF3F7" w:rsidR="000F4219" w:rsidRDefault="00000000">
      <w:pPr>
        <w:pStyle w:val="Teksttreci0"/>
        <w:shd w:val="clear" w:color="auto" w:fill="auto"/>
        <w:spacing w:after="280" w:line="264" w:lineRule="auto"/>
        <w:ind w:left="4300" w:right="1580" w:firstLine="20"/>
        <w:jc w:val="left"/>
      </w:pPr>
      <w:r>
        <w:t xml:space="preserve">do uchwały Nr </w:t>
      </w:r>
      <w:r w:rsidR="00762469">
        <w:t>LXXX / 412 / 24</w:t>
      </w:r>
      <w:r>
        <w:br/>
        <w:t>Rady Powiatu w Obornikach</w:t>
      </w:r>
      <w:r>
        <w:br/>
        <w:t xml:space="preserve">z dnia </w:t>
      </w:r>
      <w:r w:rsidR="004E1A91">
        <w:t>25 stycznia 2024 roku</w:t>
      </w:r>
    </w:p>
    <w:p w14:paraId="4F6930A2" w14:textId="77777777" w:rsidR="000F4219" w:rsidRDefault="00000000">
      <w:pPr>
        <w:pStyle w:val="Nagwek20"/>
        <w:keepNext/>
        <w:keepLines/>
        <w:shd w:val="clear" w:color="auto" w:fill="auto"/>
        <w:spacing w:after="0" w:line="276" w:lineRule="auto"/>
        <w:ind w:left="0" w:right="0" w:firstLine="0"/>
        <w:jc w:val="center"/>
      </w:pPr>
      <w:bookmarkStart w:id="2" w:name="bookmark3"/>
      <w:r>
        <w:t>Uzasadnienie</w:t>
      </w:r>
      <w:bookmarkEnd w:id="2"/>
    </w:p>
    <w:p w14:paraId="117B9E7B" w14:textId="77777777" w:rsidR="000F4219" w:rsidRDefault="00000000">
      <w:pPr>
        <w:pStyle w:val="Teksttreci0"/>
        <w:shd w:val="clear" w:color="auto" w:fill="auto"/>
        <w:spacing w:after="420" w:line="276" w:lineRule="auto"/>
        <w:ind w:firstLine="0"/>
        <w:jc w:val="center"/>
      </w:pPr>
      <w:r>
        <w:rPr>
          <w:b/>
          <w:bCs/>
        </w:rPr>
        <w:t>do uchwały Rady Powiatu Obornickiego w sprawie przekazania petycji</w:t>
      </w:r>
      <w:r>
        <w:rPr>
          <w:b/>
          <w:bCs/>
        </w:rPr>
        <w:br/>
        <w:t>według właściwości</w:t>
      </w:r>
    </w:p>
    <w:p w14:paraId="4E7B902D" w14:textId="5D7828F5" w:rsidR="000F4219" w:rsidRDefault="00000000">
      <w:pPr>
        <w:pStyle w:val="Teksttreci0"/>
        <w:shd w:val="clear" w:color="auto" w:fill="auto"/>
      </w:pPr>
      <w:r>
        <w:t xml:space="preserve">Dnia </w:t>
      </w:r>
      <w:r w:rsidR="004E1A91">
        <w:t xml:space="preserve">27.11.2023 </w:t>
      </w:r>
      <w:r>
        <w:t xml:space="preserve">r. do Rady Powiatu wpłynęła petycja mieszkańców </w:t>
      </w:r>
      <w:r w:rsidR="004E1A91">
        <w:t xml:space="preserve">ulicy Za Jeziorem w Rogoźnie </w:t>
      </w:r>
      <w:r>
        <w:t>w sprawie</w:t>
      </w:r>
      <w:r w:rsidR="004E1A91">
        <w:t xml:space="preserve"> pilnego remontu drogi powiatowej nr 2030 P</w:t>
      </w:r>
      <w:r>
        <w:br/>
        <w:t>Przewodnicząc</w:t>
      </w:r>
      <w:r w:rsidR="00CA64D6">
        <w:t>y</w:t>
      </w:r>
      <w:r>
        <w:t xml:space="preserve"> Rady Powiatu Obornickiego przekazał petycję do Komisji Skarg,</w:t>
      </w:r>
      <w:r>
        <w:br/>
        <w:t>Wniosków i Petycji celem zajęcia stanowiska i przygotowania projektu</w:t>
      </w:r>
      <w:r>
        <w:br/>
        <w:t>uchwały w sprawie.</w:t>
      </w:r>
    </w:p>
    <w:p w14:paraId="7556F0BA" w14:textId="0865E215" w:rsidR="000F4219" w:rsidRDefault="00000000">
      <w:pPr>
        <w:pStyle w:val="Teksttreci0"/>
        <w:shd w:val="clear" w:color="auto" w:fill="auto"/>
        <w:spacing w:line="264" w:lineRule="auto"/>
      </w:pPr>
      <w:r>
        <w:t>W wyniku analizy treści przedmiotowej petycji podczas posiedzenia Komisji Skarg,</w:t>
      </w:r>
      <w:r>
        <w:br/>
        <w:t>Wniosków i Petycji stwierdzono, że petycja dotyczy złego stanu drogi powiatowej</w:t>
      </w:r>
      <w:r>
        <w:br/>
      </w:r>
      <w:r w:rsidR="004E1A91">
        <w:t>nr 20</w:t>
      </w:r>
      <w:r w:rsidR="00E473E0">
        <w:t xml:space="preserve">30P </w:t>
      </w:r>
      <w:r>
        <w:t>i przeznaczenia środków finansowych z budżetu Powiatu</w:t>
      </w:r>
      <w:r>
        <w:br/>
        <w:t>Obornickiego na jej remont.</w:t>
      </w:r>
    </w:p>
    <w:p w14:paraId="235DFC5E" w14:textId="5AE57907" w:rsidR="000F4219" w:rsidRDefault="00000000">
      <w:pPr>
        <w:pStyle w:val="Teksttreci0"/>
        <w:shd w:val="clear" w:color="auto" w:fill="auto"/>
      </w:pPr>
      <w:r>
        <w:t>Zgodnie z art. 19 ust. 1 ustawy z dnia 21 marca 1985 r. o drogach publicznych (</w:t>
      </w:r>
      <w:proofErr w:type="spellStart"/>
      <w:r>
        <w:t>t.j</w:t>
      </w:r>
      <w:proofErr w:type="spellEnd"/>
      <w:r>
        <w:t>. Dz.U.</w:t>
      </w:r>
      <w:r>
        <w:br/>
        <w:t>z 202</w:t>
      </w:r>
      <w:r w:rsidR="00E473E0">
        <w:t>3</w:t>
      </w:r>
      <w:r>
        <w:t xml:space="preserve"> r. poz. </w:t>
      </w:r>
      <w:r w:rsidR="00E473E0">
        <w:t>645</w:t>
      </w:r>
      <w:r>
        <w:t xml:space="preserve"> ze zm.) organ jednostki samorządu terytorialnego, do którego właściwości</w:t>
      </w:r>
      <w:r>
        <w:br/>
        <w:t>należą sprawy z zakresu planowania, budowy, przebudowy, remontu, utrzymania i ochrony</w:t>
      </w:r>
      <w:r>
        <w:br/>
        <w:t>dróg, jest zarządcą drogi.</w:t>
      </w:r>
    </w:p>
    <w:p w14:paraId="67A77218" w14:textId="77777777" w:rsidR="000F4219" w:rsidRDefault="00000000">
      <w:pPr>
        <w:pStyle w:val="Teksttreci0"/>
        <w:shd w:val="clear" w:color="auto" w:fill="auto"/>
        <w:spacing w:line="259" w:lineRule="auto"/>
      </w:pPr>
      <w:r>
        <w:t>Natomiast zgodnie z art. 19 ust. 2 pkt 3 ww. ustawy, zarządcą dróg powiatowych jest</w:t>
      </w:r>
      <w:r>
        <w:br/>
        <w:t>zarząd powiatu.</w:t>
      </w:r>
    </w:p>
    <w:p w14:paraId="1DD0FBA8" w14:textId="3060E43A" w:rsidR="000F4219" w:rsidRDefault="00000000">
      <w:pPr>
        <w:pStyle w:val="Teksttreci0"/>
        <w:shd w:val="clear" w:color="auto" w:fill="auto"/>
      </w:pPr>
      <w:r>
        <w:t xml:space="preserve">Wobec powyższego w kompetencjach Zarządu Powiatu leży rozpatrzenie ww. petycji. </w:t>
      </w:r>
    </w:p>
    <w:p w14:paraId="755315F3" w14:textId="77777777" w:rsidR="000F4219" w:rsidRDefault="00000000">
      <w:pPr>
        <w:pStyle w:val="Teksttreci0"/>
        <w:shd w:val="clear" w:color="auto" w:fill="auto"/>
      </w:pPr>
      <w:r>
        <w:t>Zgodnie z powyższym Rada Powiatu Obornickiego nie jest organem właściwym</w:t>
      </w:r>
      <w:r>
        <w:br/>
        <w:t>do rozpatrzenia ww. petycji i na podstawie art. 6 ust. 1 ustawy z dnia 11 lipca 2014 r.</w:t>
      </w:r>
      <w:r>
        <w:br/>
        <w:t>o petycjach przekazuje się petycję do rozpatrzenia właściwemu organowi.</w:t>
      </w:r>
    </w:p>
    <w:sectPr w:rsidR="000F4219">
      <w:pgSz w:w="11900" w:h="16840"/>
      <w:pgMar w:top="1741" w:right="1645" w:bottom="1741" w:left="14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3A667" w14:textId="77777777" w:rsidR="002E39B8" w:rsidRDefault="002E39B8">
      <w:r>
        <w:separator/>
      </w:r>
    </w:p>
  </w:endnote>
  <w:endnote w:type="continuationSeparator" w:id="0">
    <w:p w14:paraId="166A5CC0" w14:textId="77777777" w:rsidR="002E39B8" w:rsidRDefault="002E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E99D5" w14:textId="77777777" w:rsidR="002E39B8" w:rsidRDefault="002E39B8"/>
  </w:footnote>
  <w:footnote w:type="continuationSeparator" w:id="0">
    <w:p w14:paraId="6BA2CBF7" w14:textId="77777777" w:rsidR="002E39B8" w:rsidRDefault="002E39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219"/>
    <w:rsid w:val="00096BA3"/>
    <w:rsid w:val="000F4219"/>
    <w:rsid w:val="0019737E"/>
    <w:rsid w:val="0023682F"/>
    <w:rsid w:val="002E39B8"/>
    <w:rsid w:val="00346B8C"/>
    <w:rsid w:val="004E1A91"/>
    <w:rsid w:val="00762469"/>
    <w:rsid w:val="00963160"/>
    <w:rsid w:val="00A01116"/>
    <w:rsid w:val="00BA64A1"/>
    <w:rsid w:val="00CA64D6"/>
    <w:rsid w:val="00DD36F0"/>
    <w:rsid w:val="00E4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07F8"/>
  <w15:docId w15:val="{D828637F-CC52-457A-99A4-2FB9552D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E87D91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E87D91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62" w:lineRule="auto"/>
      <w:jc w:val="center"/>
    </w:pPr>
    <w:rPr>
      <w:rFonts w:ascii="Arial" w:eastAsia="Arial" w:hAnsi="Arial" w:cs="Arial"/>
      <w:color w:val="E87D9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outlineLvl w:val="0"/>
    </w:pPr>
    <w:rPr>
      <w:rFonts w:ascii="Times New Roman" w:eastAsia="Times New Roman" w:hAnsi="Times New Roman" w:cs="Times New Roman"/>
      <w:i/>
      <w:iCs/>
      <w:color w:val="E87D91"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00" w:line="262" w:lineRule="auto"/>
      <w:ind w:firstLine="3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220" w:line="269" w:lineRule="auto"/>
      <w:ind w:left="1300" w:right="1260" w:hanging="65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Marciniak</dc:creator>
  <cp:lastModifiedBy>Katarzyna Marciniak</cp:lastModifiedBy>
  <cp:revision>2</cp:revision>
  <dcterms:created xsi:type="dcterms:W3CDTF">2024-01-29T07:37:00Z</dcterms:created>
  <dcterms:modified xsi:type="dcterms:W3CDTF">2024-01-29T07:37:00Z</dcterms:modified>
</cp:coreProperties>
</file>